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27568" w:rsidRDefault="00CF5683">
      <w:pPr>
        <w:jc w:val="center"/>
        <w:rPr>
          <w:b/>
        </w:rPr>
      </w:pPr>
      <w:r>
        <w:rPr>
          <w:b/>
        </w:rPr>
        <w:t>Orick Community Service District</w:t>
      </w:r>
    </w:p>
    <w:p w14:paraId="00000002" w14:textId="77777777" w:rsidR="00327568" w:rsidRDefault="00CF5683">
      <w:pPr>
        <w:jc w:val="center"/>
        <w:rPr>
          <w:b/>
        </w:rPr>
      </w:pPr>
      <w:r>
        <w:rPr>
          <w:b/>
        </w:rPr>
        <w:t>Regular Meeting</w:t>
      </w:r>
    </w:p>
    <w:p w14:paraId="00000003" w14:textId="1B709DB7" w:rsidR="00327568" w:rsidRDefault="002527AD">
      <w:pPr>
        <w:jc w:val="center"/>
        <w:rPr>
          <w:b/>
        </w:rPr>
      </w:pPr>
      <w:r>
        <w:rPr>
          <w:b/>
        </w:rPr>
        <w:t>December 10th</w:t>
      </w:r>
      <w:r w:rsidR="007C5597">
        <w:rPr>
          <w:b/>
        </w:rPr>
        <w:t>, 202</w:t>
      </w:r>
      <w:r w:rsidR="00937D51">
        <w:rPr>
          <w:b/>
        </w:rPr>
        <w:t>5</w:t>
      </w:r>
    </w:p>
    <w:p w14:paraId="00000004" w14:textId="3B390D72" w:rsidR="00327568" w:rsidRDefault="00B35796">
      <w:pPr>
        <w:jc w:val="center"/>
        <w:rPr>
          <w:b/>
        </w:rPr>
      </w:pPr>
      <w:r>
        <w:rPr>
          <w:b/>
        </w:rPr>
        <w:t>Orick Community Hall</w:t>
      </w:r>
    </w:p>
    <w:p w14:paraId="00000005" w14:textId="77777777" w:rsidR="00327568" w:rsidRDefault="00327568">
      <w:pPr>
        <w:rPr>
          <w:b/>
        </w:rPr>
      </w:pPr>
    </w:p>
    <w:p w14:paraId="00000006" w14:textId="77777777" w:rsidR="00327568" w:rsidRDefault="00CF5683">
      <w:pPr>
        <w:jc w:val="center"/>
        <w:rPr>
          <w:b/>
        </w:rPr>
      </w:pPr>
      <w:r>
        <w:rPr>
          <w:b/>
        </w:rPr>
        <w:t xml:space="preserve">MINUTES </w:t>
      </w:r>
    </w:p>
    <w:p w14:paraId="4EF13119" w14:textId="77777777" w:rsidR="00225993" w:rsidRDefault="00225993" w:rsidP="00225993">
      <w:pPr>
        <w:rPr>
          <w:b/>
        </w:rPr>
      </w:pPr>
    </w:p>
    <w:p w14:paraId="041CEBD9" w14:textId="06921AFE" w:rsidR="00225993" w:rsidRDefault="00225993" w:rsidP="00225993">
      <w:r w:rsidRPr="00225993">
        <w:rPr>
          <w:b/>
        </w:rPr>
        <w:t>1.</w:t>
      </w:r>
      <w:r>
        <w:rPr>
          <w:b/>
        </w:rPr>
        <w:t xml:space="preserve">   </w:t>
      </w:r>
      <w:r w:rsidRPr="00225993">
        <w:rPr>
          <w:b/>
        </w:rPr>
        <w:t xml:space="preserve">CALL TO ORDER/ROLL CALL:  </w:t>
      </w:r>
      <w:r>
        <w:t>Ron Barlow</w:t>
      </w:r>
      <w:r w:rsidRPr="00225993">
        <w:rPr>
          <w:b/>
        </w:rPr>
        <w:t xml:space="preserve"> </w:t>
      </w:r>
      <w:r>
        <w:t xml:space="preserve">called the meeting to order </w:t>
      </w:r>
      <w:r w:rsidR="00F57CC4">
        <w:t>at 6:00 p.m.</w:t>
      </w:r>
    </w:p>
    <w:p w14:paraId="00000008" w14:textId="4619C544" w:rsidR="00327568" w:rsidRDefault="00327568" w:rsidP="00225993"/>
    <w:p w14:paraId="00000009" w14:textId="77777777" w:rsidR="00327568" w:rsidRDefault="00327568">
      <w:pPr>
        <w:rPr>
          <w:b/>
        </w:rPr>
      </w:pPr>
    </w:p>
    <w:p w14:paraId="7AD0BBE4" w14:textId="411404C2" w:rsidR="00225993" w:rsidRDefault="00CF5683">
      <w:pPr>
        <w:pBdr>
          <w:top w:val="nil"/>
          <w:left w:val="nil"/>
          <w:bottom w:val="nil"/>
          <w:right w:val="nil"/>
          <w:between w:val="nil"/>
        </w:pBdr>
      </w:pPr>
      <w:r>
        <w:rPr>
          <w:b/>
          <w:color w:val="000000"/>
        </w:rPr>
        <w:t xml:space="preserve">MEMBERS PRESENT:  </w:t>
      </w:r>
      <w:r>
        <w:rPr>
          <w:color w:val="000000"/>
        </w:rPr>
        <w:t xml:space="preserve">Ron Barlow, Bob Secor, </w:t>
      </w:r>
      <w:r>
        <w:t>Marla Zuber</w:t>
      </w:r>
      <w:r w:rsidR="00225993">
        <w:t xml:space="preserve">, Byron Frick and </w:t>
      </w:r>
      <w:r w:rsidR="00F57CC4">
        <w:t>Kaitlyn Combs</w:t>
      </w:r>
    </w:p>
    <w:p w14:paraId="0000000B" w14:textId="77777777" w:rsidR="00327568" w:rsidRDefault="00327568">
      <w:pPr>
        <w:pBdr>
          <w:top w:val="nil"/>
          <w:left w:val="nil"/>
          <w:bottom w:val="nil"/>
          <w:right w:val="nil"/>
          <w:between w:val="nil"/>
        </w:pBdr>
        <w:rPr>
          <w:color w:val="000000"/>
        </w:rPr>
      </w:pPr>
    </w:p>
    <w:p w14:paraId="0000000C" w14:textId="449E4587" w:rsidR="00327568" w:rsidRDefault="00CF5683">
      <w:pPr>
        <w:pBdr>
          <w:top w:val="nil"/>
          <w:left w:val="nil"/>
          <w:bottom w:val="nil"/>
          <w:right w:val="nil"/>
          <w:between w:val="nil"/>
        </w:pBdr>
        <w:rPr>
          <w:i/>
          <w:color w:val="000000"/>
        </w:rPr>
      </w:pPr>
      <w:r>
        <w:rPr>
          <w:b/>
          <w:color w:val="000000"/>
        </w:rPr>
        <w:t>MEMBERS ABSENT:</w:t>
      </w:r>
      <w:r>
        <w:rPr>
          <w:color w:val="000000"/>
        </w:rPr>
        <w:t xml:space="preserve">   </w:t>
      </w:r>
      <w:r w:rsidR="002527AD">
        <w:rPr>
          <w:color w:val="000000"/>
        </w:rPr>
        <w:t>None</w:t>
      </w:r>
    </w:p>
    <w:p w14:paraId="0000000D" w14:textId="77777777" w:rsidR="00327568" w:rsidRDefault="00327568"/>
    <w:p w14:paraId="0000000E" w14:textId="77E0CB05" w:rsidR="00327568" w:rsidRDefault="00CF5683">
      <w:r>
        <w:rPr>
          <w:b/>
        </w:rPr>
        <w:t>STAFF PRESENT:</w:t>
      </w:r>
      <w:r>
        <w:rPr>
          <w:b/>
        </w:rPr>
        <w:tab/>
        <w:t xml:space="preserve"> </w:t>
      </w:r>
      <w:r>
        <w:t>Barbara Mitchell, Marcie Allen, Bill Allen, Trevor Avram</w:t>
      </w:r>
      <w:r w:rsidR="002527AD">
        <w:t>, Chief Steven Baker</w:t>
      </w:r>
    </w:p>
    <w:p w14:paraId="0000000F" w14:textId="77777777" w:rsidR="00327568" w:rsidRDefault="00327568"/>
    <w:p w14:paraId="00000010" w14:textId="04C37B49" w:rsidR="00327568" w:rsidRDefault="00CF5683">
      <w:r>
        <w:rPr>
          <w:b/>
        </w:rPr>
        <w:t>STAFF ABSENT</w:t>
      </w:r>
      <w:r>
        <w:t xml:space="preserve">:      </w:t>
      </w:r>
      <w:r w:rsidR="002527AD">
        <w:t>None</w:t>
      </w:r>
    </w:p>
    <w:p w14:paraId="00000011" w14:textId="77777777" w:rsidR="00327568" w:rsidRDefault="00327568">
      <w:pPr>
        <w:tabs>
          <w:tab w:val="left" w:pos="2974"/>
        </w:tabs>
      </w:pPr>
    </w:p>
    <w:p w14:paraId="11A66E1A" w14:textId="4BAEE9EA" w:rsidR="001D3A9D" w:rsidRDefault="00CF5683">
      <w:pPr>
        <w:tabs>
          <w:tab w:val="left" w:pos="2974"/>
        </w:tabs>
        <w:rPr>
          <w:bCs/>
        </w:rPr>
      </w:pPr>
      <w:r>
        <w:rPr>
          <w:b/>
        </w:rPr>
        <w:t xml:space="preserve">OTHERS PRESENT: </w:t>
      </w:r>
      <w:r w:rsidR="002527AD">
        <w:rPr>
          <w:bCs/>
        </w:rPr>
        <w:t>Leonel Arguello (RNP), Dale Romanini, Rod Wilburn</w:t>
      </w:r>
    </w:p>
    <w:p w14:paraId="00000013" w14:textId="77777777" w:rsidR="00327568" w:rsidRDefault="00CF5683">
      <w:pPr>
        <w:tabs>
          <w:tab w:val="left" w:pos="2974"/>
        </w:tabs>
      </w:pPr>
      <w:r>
        <w:tab/>
      </w:r>
    </w:p>
    <w:p w14:paraId="00000014" w14:textId="68EE131D" w:rsidR="00327568" w:rsidRDefault="00CF5683">
      <w:pPr>
        <w:tabs>
          <w:tab w:val="left" w:pos="2974"/>
        </w:tabs>
      </w:pPr>
      <w:r>
        <w:rPr>
          <w:b/>
        </w:rPr>
        <w:t>2. APPROVAL OF AGENDA:</w:t>
      </w:r>
      <w:r>
        <w:t xml:space="preserve"> </w:t>
      </w:r>
      <w:r w:rsidR="00F57CC4">
        <w:t xml:space="preserve"> </w:t>
      </w:r>
      <w:r w:rsidR="002527AD">
        <w:t>Bob Secor</w:t>
      </w:r>
      <w:r w:rsidR="00F57CC4">
        <w:t xml:space="preserve"> </w:t>
      </w:r>
      <w:r>
        <w:t xml:space="preserve">made a motion to </w:t>
      </w:r>
      <w:r w:rsidR="00F57CC4">
        <w:t>approve Agenda</w:t>
      </w:r>
      <w:r>
        <w:t>.</w:t>
      </w:r>
      <w:r w:rsidR="00F57CC4">
        <w:t xml:space="preserve"> </w:t>
      </w:r>
      <w:r w:rsidR="002527AD">
        <w:t>Bryon Frick</w:t>
      </w:r>
      <w:r w:rsidR="00F57CC4">
        <w:t xml:space="preserve"> </w:t>
      </w:r>
      <w:r>
        <w:t xml:space="preserve">seconded the motion; the motion was passed unanimously.  </w:t>
      </w:r>
    </w:p>
    <w:p w14:paraId="00000015" w14:textId="77777777" w:rsidR="00327568" w:rsidRDefault="00327568">
      <w:pPr>
        <w:tabs>
          <w:tab w:val="left" w:pos="2974"/>
        </w:tabs>
      </w:pPr>
    </w:p>
    <w:p w14:paraId="22CE252E" w14:textId="6365D9EC" w:rsidR="00E524EB" w:rsidRDefault="00CF5683">
      <w:pPr>
        <w:tabs>
          <w:tab w:val="left" w:pos="2974"/>
        </w:tabs>
      </w:pPr>
      <w:r>
        <w:rPr>
          <w:b/>
        </w:rPr>
        <w:t xml:space="preserve">3. APPROVAL OF CONSENT AGENDA: </w:t>
      </w:r>
      <w:r w:rsidR="002527AD" w:rsidRPr="002527AD">
        <w:rPr>
          <w:bCs/>
        </w:rPr>
        <w:t>Byron Fri</w:t>
      </w:r>
      <w:r w:rsidR="002527AD">
        <w:rPr>
          <w:b/>
        </w:rPr>
        <w:t>c</w:t>
      </w:r>
      <w:r w:rsidR="002527AD" w:rsidRPr="002527AD">
        <w:rPr>
          <w:bCs/>
        </w:rPr>
        <w:t>k</w:t>
      </w:r>
      <w:r w:rsidR="00F57CC4">
        <w:rPr>
          <w:b/>
        </w:rPr>
        <w:t xml:space="preserve"> </w:t>
      </w:r>
      <w:r>
        <w:t>made a motion to approve the consent agenda.</w:t>
      </w:r>
      <w:r w:rsidR="00F57CC4">
        <w:t xml:space="preserve">   </w:t>
      </w:r>
    </w:p>
    <w:p w14:paraId="00000016" w14:textId="662C379A" w:rsidR="00327568" w:rsidRDefault="002527AD">
      <w:pPr>
        <w:tabs>
          <w:tab w:val="left" w:pos="2974"/>
        </w:tabs>
      </w:pPr>
      <w:r>
        <w:t xml:space="preserve">Bob Secor </w:t>
      </w:r>
      <w:r w:rsidR="00CF5683">
        <w:t>seconded the motion; the motion was passed unanimously.</w:t>
      </w:r>
    </w:p>
    <w:p w14:paraId="5534D0E9" w14:textId="77777777" w:rsidR="00734D2A" w:rsidRDefault="00734D2A">
      <w:pPr>
        <w:tabs>
          <w:tab w:val="left" w:pos="2974"/>
        </w:tabs>
      </w:pPr>
    </w:p>
    <w:p w14:paraId="00000019" w14:textId="38A858B8" w:rsidR="00327568" w:rsidRDefault="00CF5683">
      <w:r>
        <w:rPr>
          <w:b/>
        </w:rPr>
        <w:t>4.</w:t>
      </w:r>
      <w:r>
        <w:t xml:space="preserve"> </w:t>
      </w:r>
      <w:r>
        <w:rPr>
          <w:b/>
        </w:rPr>
        <w:t>PUBLIC COMMENT</w:t>
      </w:r>
      <w:r>
        <w:t xml:space="preserve">:  </w:t>
      </w:r>
      <w:r w:rsidR="00290C65">
        <w:t>None.  Ron thanked all for attending.</w:t>
      </w:r>
      <w:r w:rsidR="00665E7F">
        <w:br/>
      </w:r>
    </w:p>
    <w:p w14:paraId="179168EC" w14:textId="59752CA0" w:rsidR="00F57CC4" w:rsidRDefault="00CF5683">
      <w:pPr>
        <w:tabs>
          <w:tab w:val="left" w:pos="2974"/>
        </w:tabs>
        <w:rPr>
          <w:b/>
        </w:rPr>
      </w:pPr>
      <w:r>
        <w:rPr>
          <w:b/>
        </w:rPr>
        <w:t>5.</w:t>
      </w:r>
      <w:r>
        <w:rPr>
          <w:b/>
          <w:color w:val="FF0000"/>
        </w:rPr>
        <w:t xml:space="preserve"> </w:t>
      </w:r>
      <w:r>
        <w:rPr>
          <w:b/>
        </w:rPr>
        <w:t xml:space="preserve">INFORMATION – DISCUSSION: </w:t>
      </w:r>
      <w:r w:rsidR="00E524EB">
        <w:rPr>
          <w:b/>
        </w:rPr>
        <w:t xml:space="preserve"> </w:t>
      </w:r>
    </w:p>
    <w:p w14:paraId="12796D7B" w14:textId="77777777" w:rsidR="00F57CC4" w:rsidRDefault="00F57CC4">
      <w:pPr>
        <w:tabs>
          <w:tab w:val="left" w:pos="2974"/>
        </w:tabs>
        <w:rPr>
          <w:b/>
        </w:rPr>
      </w:pPr>
    </w:p>
    <w:p w14:paraId="017F6A0E" w14:textId="25B75327" w:rsidR="00081270" w:rsidRPr="00397141" w:rsidRDefault="00CF5683">
      <w:pPr>
        <w:tabs>
          <w:tab w:val="left" w:pos="2974"/>
        </w:tabs>
        <w:rPr>
          <w:bCs/>
        </w:rPr>
      </w:pPr>
      <w:r>
        <w:rPr>
          <w:b/>
        </w:rPr>
        <w:t xml:space="preserve">a. </w:t>
      </w:r>
      <w:r w:rsidR="00C17724">
        <w:rPr>
          <w:b/>
        </w:rPr>
        <w:t xml:space="preserve"> </w:t>
      </w:r>
      <w:r w:rsidR="00B7143A">
        <w:rPr>
          <w:b/>
        </w:rPr>
        <w:t>Wastewater Study Grant</w:t>
      </w:r>
      <w:r w:rsidR="00397141">
        <w:rPr>
          <w:b/>
        </w:rPr>
        <w:t xml:space="preserve">:  </w:t>
      </w:r>
      <w:r w:rsidR="00290C65" w:rsidRPr="00397141">
        <w:rPr>
          <w:bCs/>
        </w:rPr>
        <w:t>Rod Wilbur</w:t>
      </w:r>
      <w:r w:rsidR="00397141">
        <w:rPr>
          <w:bCs/>
        </w:rPr>
        <w:t>n</w:t>
      </w:r>
      <w:r w:rsidR="00397141" w:rsidRPr="00397141">
        <w:rPr>
          <w:bCs/>
        </w:rPr>
        <w:t xml:space="preserve"> w/LACO</w:t>
      </w:r>
      <w:r w:rsidR="00290C65" w:rsidRPr="00397141">
        <w:rPr>
          <w:bCs/>
        </w:rPr>
        <w:t xml:space="preserve"> presented the Board with one (1) hard copy of the Feasibility Study and also a flash drive.  He said as it is several pages long the board can look it over and will talk about the specifics in January.  He did say that the approved amendment should be available very soon</w:t>
      </w:r>
      <w:r w:rsidR="00397141" w:rsidRPr="00397141">
        <w:rPr>
          <w:bCs/>
        </w:rPr>
        <w:t>, before Christmas, for signatures to move on to the next step.  Kaitlyn asked for a copy, but as it is such a large file Rod will send a link to a drop box.</w:t>
      </w:r>
      <w:r w:rsidR="00397141">
        <w:rPr>
          <w:bCs/>
        </w:rPr>
        <w:t xml:space="preserve">  Ron did ask again, if the school site will be okay – Rod said yes.</w:t>
      </w:r>
      <w:r w:rsidR="00F87522">
        <w:rPr>
          <w:bCs/>
        </w:rPr>
        <w:t xml:space="preserve"> He also said that there may be some challenges trying to connect all houses.  Marla asked if everything can be done at the school – Rod said yes – but he may need to change the orientation; reconfiguring the parking lot for horse trailer friendly parking, moving the bathroom, which will be hooked to the system.  Bob asked how we would get across the creek.  Rod said they will </w:t>
      </w:r>
      <w:r w:rsidR="007426BD">
        <w:rPr>
          <w:bCs/>
        </w:rPr>
        <w:t>go through the bridge – not under the creek.  Bob said this is an exciting project. Ron agreed. There were no additional comments from other board members.  Ron thanked Rod for attending.</w:t>
      </w:r>
    </w:p>
    <w:p w14:paraId="3EE0B3E3" w14:textId="77777777" w:rsidR="00F57CC4" w:rsidRPr="00397141" w:rsidRDefault="00F57CC4">
      <w:pPr>
        <w:tabs>
          <w:tab w:val="left" w:pos="720"/>
          <w:tab w:val="left" w:pos="2974"/>
          <w:tab w:val="left" w:pos="4203"/>
        </w:tabs>
        <w:rPr>
          <w:bCs/>
          <w:color w:val="000000"/>
        </w:rPr>
      </w:pPr>
    </w:p>
    <w:p w14:paraId="0000001F" w14:textId="79C5C7B9" w:rsidR="00327568" w:rsidRDefault="00B7143A">
      <w:pPr>
        <w:tabs>
          <w:tab w:val="left" w:pos="720"/>
          <w:tab w:val="left" w:pos="2974"/>
          <w:tab w:val="left" w:pos="4203"/>
        </w:tabs>
      </w:pPr>
      <w:r>
        <w:rPr>
          <w:b/>
        </w:rPr>
        <w:t>b</w:t>
      </w:r>
      <w:r w:rsidR="00CF5683">
        <w:t xml:space="preserve">. </w:t>
      </w:r>
      <w:r w:rsidR="00CF5683">
        <w:rPr>
          <w:b/>
        </w:rPr>
        <w:t>Tank Grant:</w:t>
      </w:r>
      <w:r w:rsidR="00CF5683">
        <w:t xml:space="preserve"> </w:t>
      </w:r>
      <w:r w:rsidR="007426BD">
        <w:t>Trevor did say that the project is moving right along.  Ron said that he did ride up to the tank with Bill today and that it is awesome, and every board member should check it out. Ron did show pictures to the board.  Trevor said that fo</w:t>
      </w:r>
      <w:r w:rsidR="00010B1B">
        <w:t>undations</w:t>
      </w:r>
      <w:r w:rsidR="007426BD">
        <w:t xml:space="preserve"> </w:t>
      </w:r>
      <w:r w:rsidR="00010B1B">
        <w:t xml:space="preserve">are </w:t>
      </w:r>
      <w:r w:rsidR="007426BD">
        <w:t xml:space="preserve">being built for the radio towers and the storage </w:t>
      </w:r>
      <w:r w:rsidR="00010B1B">
        <w:t>container. Valves have been replaced; which required water being shut off to some customers.  Once Tank 2 is done and put into operation (February or March); Tank 1 will be taken offline, drained and inspected by PACE in case there are any defects. If so, GRS would have to come in a</w:t>
      </w:r>
      <w:r w:rsidR="003D58B1">
        <w:t xml:space="preserve">nd </w:t>
      </w:r>
      <w:r w:rsidR="00010B1B">
        <w:t xml:space="preserve">rectify. </w:t>
      </w:r>
      <w:r w:rsidR="003D58B1">
        <w:t>Marla did comment that she did not expect Tank 2 to be completed until spring or summer of next year.  Trevor said a big factor is that the weather has been so good.</w:t>
      </w:r>
    </w:p>
    <w:p w14:paraId="30C20FCC" w14:textId="77777777" w:rsidR="00F57CC4" w:rsidRDefault="00F57CC4">
      <w:pPr>
        <w:tabs>
          <w:tab w:val="left" w:pos="720"/>
          <w:tab w:val="left" w:pos="2974"/>
          <w:tab w:val="left" w:pos="4203"/>
        </w:tabs>
      </w:pPr>
    </w:p>
    <w:p w14:paraId="187FC622" w14:textId="59C69783" w:rsidR="00F57CC4" w:rsidRDefault="009D6CDA">
      <w:pPr>
        <w:tabs>
          <w:tab w:val="left" w:pos="720"/>
          <w:tab w:val="left" w:pos="2974"/>
          <w:tab w:val="left" w:pos="4203"/>
        </w:tabs>
      </w:pPr>
      <w:r w:rsidRPr="009D6CDA">
        <w:rPr>
          <w:b/>
          <w:bCs/>
        </w:rPr>
        <w:lastRenderedPageBreak/>
        <w:t>c.</w:t>
      </w:r>
      <w:r>
        <w:t xml:space="preserve"> </w:t>
      </w:r>
      <w:r w:rsidR="00F57CC4">
        <w:rPr>
          <w:b/>
          <w:bCs/>
        </w:rPr>
        <w:t xml:space="preserve"> Smart Meters:</w:t>
      </w:r>
      <w:r w:rsidR="003D58B1">
        <w:rPr>
          <w:b/>
          <w:bCs/>
        </w:rPr>
        <w:t xml:space="preserve">  </w:t>
      </w:r>
      <w:r w:rsidR="003D58B1" w:rsidRPr="003D58B1">
        <w:t xml:space="preserve">Training of staff </w:t>
      </w:r>
      <w:r w:rsidR="003D58B1">
        <w:t xml:space="preserve">took place </w:t>
      </w:r>
      <w:r w:rsidR="003D58B1" w:rsidRPr="003D58B1">
        <w:t>on Tuesday and Wednesday</w:t>
      </w:r>
      <w:r w:rsidR="003D58B1">
        <w:t xml:space="preserve">, on the laptop. Trevor did go out with the instructor, Scott, to </w:t>
      </w:r>
      <w:r w:rsidR="0052740D">
        <w:t xml:space="preserve">train on actual </w:t>
      </w:r>
      <w:r w:rsidR="003D58B1">
        <w:t>read</w:t>
      </w:r>
      <w:r w:rsidR="0052740D">
        <w:t>ing of</w:t>
      </w:r>
      <w:r w:rsidR="003D58B1">
        <w:t xml:space="preserve"> meters. There will be more technical training involved.  </w:t>
      </w:r>
      <w:r w:rsidR="0052740D">
        <w:t xml:space="preserve">He did explain that it has the capability to </w:t>
      </w:r>
      <w:r w:rsidR="00487E68">
        <w:t xml:space="preserve">read gallons used per hour – which is an asset for tracking leaks. </w:t>
      </w:r>
      <w:r w:rsidR="003D58B1">
        <w:t xml:space="preserve">Trevor </w:t>
      </w:r>
      <w:r w:rsidR="00487E68">
        <w:t xml:space="preserve">did say </w:t>
      </w:r>
      <w:r w:rsidR="003D58B1">
        <w:t>that December readings will be taken and entered manually, so that all customers will be charged only the base rate. Starting in January 2026, the new system will go online.</w:t>
      </w:r>
      <w:r w:rsidR="00487E68">
        <w:t xml:space="preserve"> The board had questions about the systems notification ability when a leak has occurred, but as this is not a cellular system, which is more expensive, it will not. Marla suggested getting a quote to see what the actual cost would be for the cell plan</w:t>
      </w:r>
      <w:r w:rsidR="008A0A95">
        <w:t>.  All members felt this could be worth the cost for customers to be notified and repair leaks when they happen, instead of not being aware until the end of the month.</w:t>
      </w:r>
    </w:p>
    <w:p w14:paraId="0A8B1789" w14:textId="28906C59" w:rsidR="008A0A95" w:rsidRDefault="008A0A95">
      <w:pPr>
        <w:tabs>
          <w:tab w:val="left" w:pos="720"/>
          <w:tab w:val="left" w:pos="2974"/>
          <w:tab w:val="left" w:pos="4203"/>
        </w:tabs>
      </w:pPr>
      <w:r>
        <w:t>Trevor explained that he has a monitor (through his personal homeowner’s insurance) that attaches to the water line and notifies him of changes in usage. This could be something that customers could look into.</w:t>
      </w:r>
    </w:p>
    <w:p w14:paraId="5ECA1FDA" w14:textId="640900EE" w:rsidR="008A0A95" w:rsidRPr="00F57CC4" w:rsidRDefault="008A0A95">
      <w:pPr>
        <w:tabs>
          <w:tab w:val="left" w:pos="720"/>
          <w:tab w:val="left" w:pos="2974"/>
          <w:tab w:val="left" w:pos="4203"/>
        </w:tabs>
        <w:rPr>
          <w:b/>
          <w:bCs/>
        </w:rPr>
      </w:pPr>
      <w:r>
        <w:t>Ron asked Trevor about the reimbursement of Smart Meter costs. He said that invoices have been sent to LACO</w:t>
      </w:r>
      <w:r w:rsidR="00410B05">
        <w:t>.  There will be more to submit, such as cost of training.  LACO submits that information to the State on a quarterly basis. Rod Wilburn confirmed that.  Ron did comment that he is very pleased with the construction of the new tanks and the Smart Meter installations.  He’s proud that Orick has come this far.</w:t>
      </w:r>
    </w:p>
    <w:p w14:paraId="46CD35AB" w14:textId="485F2488" w:rsidR="00F57CC4" w:rsidRPr="002527AD" w:rsidRDefault="00CF5683" w:rsidP="00DA7011">
      <w:pPr>
        <w:tabs>
          <w:tab w:val="left" w:pos="720"/>
          <w:tab w:val="left" w:pos="2974"/>
          <w:tab w:val="left" w:pos="4203"/>
        </w:tabs>
        <w:rPr>
          <w:b/>
        </w:rPr>
      </w:pPr>
      <w:r>
        <w:rPr>
          <w:b/>
        </w:rPr>
        <w:t xml:space="preserve">      </w:t>
      </w:r>
    </w:p>
    <w:p w14:paraId="5020E26F" w14:textId="78C35502" w:rsidR="00E524EB" w:rsidRPr="00410B05" w:rsidRDefault="002527AD" w:rsidP="00DA7011">
      <w:pPr>
        <w:tabs>
          <w:tab w:val="left" w:pos="720"/>
          <w:tab w:val="left" w:pos="2974"/>
          <w:tab w:val="left" w:pos="4203"/>
        </w:tabs>
        <w:rPr>
          <w:bCs/>
        </w:rPr>
      </w:pPr>
      <w:r>
        <w:rPr>
          <w:b/>
        </w:rPr>
        <w:t>d</w:t>
      </w:r>
      <w:r w:rsidR="00E524EB" w:rsidRPr="00E524EB">
        <w:rPr>
          <w:b/>
        </w:rPr>
        <w:t xml:space="preserve">.  </w:t>
      </w:r>
      <w:r w:rsidR="00C560C5">
        <w:rPr>
          <w:b/>
        </w:rPr>
        <w:t>Micro Grid:</w:t>
      </w:r>
      <w:r w:rsidR="00487E68">
        <w:rPr>
          <w:b/>
        </w:rPr>
        <w:t xml:space="preserve">  </w:t>
      </w:r>
      <w:r w:rsidR="00410B05">
        <w:rPr>
          <w:bCs/>
        </w:rPr>
        <w:t xml:space="preserve">Ron did talk to Josh (Cal Poly Humboldt) about the grant through PG&amp;E.  Josh will be attending the meeting next month to go into more detail, but he did tell Ron that he feels very positive about this moving forward.  </w:t>
      </w:r>
      <w:r w:rsidR="002D086A">
        <w:rPr>
          <w:bCs/>
        </w:rPr>
        <w:t xml:space="preserve">Redwood Energy Authority would be in charge. </w:t>
      </w:r>
      <w:r w:rsidR="00410B05">
        <w:rPr>
          <w:bCs/>
        </w:rPr>
        <w:t>OCSD’s only responsibility may be to maintain the grounds only</w:t>
      </w:r>
      <w:r w:rsidR="002D086A">
        <w:rPr>
          <w:bCs/>
        </w:rPr>
        <w:t>. We would only use our generators, if the solar batteries are used up – they should last for a week.  This system would run the Orick Market, Hall, VFD and water pumps. Possibly a larger area.</w:t>
      </w:r>
    </w:p>
    <w:p w14:paraId="3AF8D49B" w14:textId="77777777" w:rsidR="00C560C5" w:rsidRPr="00E524EB" w:rsidRDefault="00C560C5" w:rsidP="00DA7011">
      <w:pPr>
        <w:tabs>
          <w:tab w:val="left" w:pos="720"/>
          <w:tab w:val="left" w:pos="2974"/>
          <w:tab w:val="left" w:pos="4203"/>
        </w:tabs>
        <w:rPr>
          <w:b/>
        </w:rPr>
      </w:pPr>
    </w:p>
    <w:p w14:paraId="246D2440" w14:textId="7E5E6399" w:rsidR="00FD469D" w:rsidRDefault="00C560C5" w:rsidP="00FD469D">
      <w:pPr>
        <w:tabs>
          <w:tab w:val="left" w:pos="720"/>
          <w:tab w:val="left" w:pos="2974"/>
          <w:tab w:val="left" w:pos="4203"/>
        </w:tabs>
        <w:rPr>
          <w:bCs/>
        </w:rPr>
      </w:pPr>
      <w:r w:rsidRPr="00C560C5">
        <w:rPr>
          <w:b/>
        </w:rPr>
        <w:t>e.</w:t>
      </w:r>
      <w:r>
        <w:rPr>
          <w:b/>
        </w:rPr>
        <w:t xml:space="preserve">  </w:t>
      </w:r>
      <w:r w:rsidRPr="00E524EB">
        <w:rPr>
          <w:b/>
        </w:rPr>
        <w:t>Discuss Finances</w:t>
      </w:r>
      <w:r w:rsidRPr="002B2276">
        <w:rPr>
          <w:bCs/>
        </w:rPr>
        <w:t xml:space="preserve">: </w:t>
      </w:r>
      <w:r w:rsidR="002B2276" w:rsidRPr="002B2276">
        <w:rPr>
          <w:bCs/>
        </w:rPr>
        <w:t>Barbara Mitchell explain</w:t>
      </w:r>
      <w:r w:rsidR="002F6FAB">
        <w:rPr>
          <w:bCs/>
        </w:rPr>
        <w:t>ed</w:t>
      </w:r>
      <w:r w:rsidR="002B2276" w:rsidRPr="002B2276">
        <w:rPr>
          <w:bCs/>
        </w:rPr>
        <w:t xml:space="preserve"> why finances w</w:t>
      </w:r>
      <w:r w:rsidR="002F6FAB">
        <w:rPr>
          <w:bCs/>
        </w:rPr>
        <w:t xml:space="preserve">ere </w:t>
      </w:r>
      <w:r w:rsidR="002B2276" w:rsidRPr="002B2276">
        <w:rPr>
          <w:bCs/>
        </w:rPr>
        <w:t>down</w:t>
      </w:r>
      <w:r w:rsidR="002F6FAB">
        <w:rPr>
          <w:bCs/>
        </w:rPr>
        <w:t>. It was</w:t>
      </w:r>
      <w:r w:rsidR="002B2276" w:rsidRPr="002B2276">
        <w:rPr>
          <w:bCs/>
        </w:rPr>
        <w:t xml:space="preserve"> due to payroll for Smart Meters and to pay for supplies to Thrifty Supply, Keenan Supply and O&amp;M</w:t>
      </w:r>
      <w:r w:rsidR="002B2276">
        <w:rPr>
          <w:bCs/>
        </w:rPr>
        <w:t xml:space="preserve">. </w:t>
      </w:r>
      <w:r w:rsidR="00FD469D">
        <w:rPr>
          <w:bCs/>
        </w:rPr>
        <w:t xml:space="preserve">Invoices have been submitted and are waiting for reimbursement.  Ron had concerns that all Smart meter transaction should have been made from the Capital Fund account vs Business Checking account.  Kaitlyn did </w:t>
      </w:r>
      <w:r w:rsidR="00D91C89">
        <w:rPr>
          <w:bCs/>
        </w:rPr>
        <w:t>tell Barbara to transfer the money from the Cap fund to the checking account, for the payroll and supplies for the Smart Meters</w:t>
      </w:r>
      <w:r w:rsidR="00D0609A">
        <w:rPr>
          <w:bCs/>
        </w:rPr>
        <w:t xml:space="preserve">; Barbara said, okay – she would do that. </w:t>
      </w:r>
      <w:r w:rsidR="00D91C89">
        <w:rPr>
          <w:bCs/>
        </w:rPr>
        <w:t xml:space="preserve">Barbara also said that the </w:t>
      </w:r>
      <w:r w:rsidR="00FD469D">
        <w:rPr>
          <w:bCs/>
        </w:rPr>
        <w:t xml:space="preserve">Davis-Grunsky Loan Payment &amp; Interest </w:t>
      </w:r>
      <w:r w:rsidR="00D0609A">
        <w:rPr>
          <w:bCs/>
        </w:rPr>
        <w:t xml:space="preserve">are </w:t>
      </w:r>
      <w:r w:rsidR="00FD469D">
        <w:rPr>
          <w:bCs/>
        </w:rPr>
        <w:t>due</w:t>
      </w:r>
      <w:r w:rsidR="00D91C89">
        <w:rPr>
          <w:bCs/>
        </w:rPr>
        <w:t xml:space="preserve"> ($4,994.18).</w:t>
      </w:r>
      <w:r w:rsidR="00D0609A">
        <w:rPr>
          <w:bCs/>
        </w:rPr>
        <w:t xml:space="preserve">  Ron asked if any other board members had any questions regarding finances – there were none.  </w:t>
      </w:r>
    </w:p>
    <w:p w14:paraId="0D264C66" w14:textId="36BEC1C8" w:rsidR="00D0609A" w:rsidRDefault="00D0609A" w:rsidP="00FD469D">
      <w:pPr>
        <w:tabs>
          <w:tab w:val="left" w:pos="720"/>
          <w:tab w:val="left" w:pos="2974"/>
          <w:tab w:val="left" w:pos="4203"/>
        </w:tabs>
        <w:rPr>
          <w:bCs/>
        </w:rPr>
      </w:pPr>
      <w:r>
        <w:rPr>
          <w:bCs/>
        </w:rPr>
        <w:t>Ron asked about the fire departments finances.  Barbara has talked to Steven, and said that they did receive a check from the insurance for $56,000 for partial replacement costs of items stolen.  The Jaws have been ordered</w:t>
      </w:r>
      <w:r w:rsidR="00790DFC">
        <w:rPr>
          <w:bCs/>
        </w:rPr>
        <w:t>.  Replacement supply invoices will need to be filed with a Claim through the 2590 fund, as they were purchased thru Measure Z funds. Insurance will reimburse accordingly.</w:t>
      </w:r>
    </w:p>
    <w:p w14:paraId="0C1CB3D1" w14:textId="0B12A4A8" w:rsidR="00C560C5" w:rsidRDefault="00C560C5" w:rsidP="00F05B16">
      <w:pPr>
        <w:tabs>
          <w:tab w:val="left" w:pos="720"/>
          <w:tab w:val="left" w:pos="2974"/>
          <w:tab w:val="left" w:pos="4203"/>
        </w:tabs>
        <w:rPr>
          <w:b/>
        </w:rPr>
      </w:pPr>
    </w:p>
    <w:p w14:paraId="34B90289" w14:textId="77777777" w:rsidR="00790DFC" w:rsidRDefault="00C560C5" w:rsidP="00F05B16">
      <w:pPr>
        <w:tabs>
          <w:tab w:val="left" w:pos="720"/>
          <w:tab w:val="left" w:pos="2974"/>
          <w:tab w:val="left" w:pos="4203"/>
        </w:tabs>
        <w:rPr>
          <w:bCs/>
        </w:rPr>
      </w:pPr>
      <w:r>
        <w:rPr>
          <w:b/>
        </w:rPr>
        <w:t xml:space="preserve">f.  Disaster Preparedness:  </w:t>
      </w:r>
      <w:r w:rsidR="00790DFC">
        <w:rPr>
          <w:bCs/>
        </w:rPr>
        <w:t xml:space="preserve">Nancy Koke was scheduled to attend. </w:t>
      </w:r>
    </w:p>
    <w:p w14:paraId="6951FFF4" w14:textId="6B46A991" w:rsidR="00C560C5" w:rsidRPr="00C560C5" w:rsidRDefault="00790DFC" w:rsidP="00F05B16">
      <w:pPr>
        <w:tabs>
          <w:tab w:val="left" w:pos="720"/>
          <w:tab w:val="left" w:pos="2974"/>
          <w:tab w:val="left" w:pos="4203"/>
        </w:tabs>
        <w:rPr>
          <w:b/>
        </w:rPr>
      </w:pPr>
      <w:r>
        <w:rPr>
          <w:bCs/>
        </w:rPr>
        <w:t>Ron did comment that we do need a disaster preparedness plan in case of emergencies.</w:t>
      </w:r>
    </w:p>
    <w:p w14:paraId="00000024" w14:textId="4908A9B1" w:rsidR="00327568" w:rsidRPr="0096367B" w:rsidRDefault="00CF5683">
      <w:pPr>
        <w:tabs>
          <w:tab w:val="left" w:pos="720"/>
          <w:tab w:val="left" w:pos="2974"/>
          <w:tab w:val="left" w:pos="4203"/>
        </w:tabs>
        <w:rPr>
          <w:bCs/>
        </w:rPr>
      </w:pPr>
      <w:r>
        <w:tab/>
      </w:r>
    </w:p>
    <w:p w14:paraId="4B49BFC6" w14:textId="77777777" w:rsidR="007F06F6" w:rsidRDefault="00CF5683">
      <w:pPr>
        <w:tabs>
          <w:tab w:val="left" w:pos="720"/>
          <w:tab w:val="left" w:pos="2974"/>
          <w:tab w:val="left" w:pos="4203"/>
        </w:tabs>
        <w:rPr>
          <w:b/>
        </w:rPr>
      </w:pPr>
      <w:r>
        <w:rPr>
          <w:b/>
        </w:rPr>
        <w:t xml:space="preserve">6. ACTION AGENDA: </w:t>
      </w:r>
    </w:p>
    <w:p w14:paraId="3B15BCB9" w14:textId="30B3E78E" w:rsidR="00E524EB" w:rsidRDefault="00C560C5" w:rsidP="00DA7011">
      <w:pPr>
        <w:tabs>
          <w:tab w:val="left" w:pos="720"/>
          <w:tab w:val="left" w:pos="2974"/>
          <w:tab w:val="left" w:pos="4203"/>
        </w:tabs>
        <w:rPr>
          <w:bCs/>
        </w:rPr>
      </w:pPr>
      <w:r>
        <w:rPr>
          <w:b/>
        </w:rPr>
        <w:t xml:space="preserve">a.  </w:t>
      </w:r>
      <w:r w:rsidRPr="00C560C5">
        <w:rPr>
          <w:bCs/>
        </w:rPr>
        <w:t>Election of Officers for OCSD Board (</w:t>
      </w:r>
      <w:r>
        <w:rPr>
          <w:bCs/>
        </w:rPr>
        <w:t>Chairperson and Vice Chairperson)</w:t>
      </w:r>
      <w:r w:rsidR="00790DFC">
        <w:rPr>
          <w:bCs/>
        </w:rPr>
        <w:t>:</w:t>
      </w:r>
    </w:p>
    <w:p w14:paraId="6F068556" w14:textId="7C6ABA72" w:rsidR="00790DFC" w:rsidRDefault="003B38CB" w:rsidP="00DA7011">
      <w:pPr>
        <w:tabs>
          <w:tab w:val="left" w:pos="720"/>
          <w:tab w:val="left" w:pos="2974"/>
          <w:tab w:val="left" w:pos="4203"/>
        </w:tabs>
        <w:rPr>
          <w:bCs/>
        </w:rPr>
      </w:pPr>
      <w:r>
        <w:rPr>
          <w:bCs/>
        </w:rPr>
        <w:t xml:space="preserve">Ron Barlow said that every two years we </w:t>
      </w:r>
      <w:r w:rsidR="00F0302A">
        <w:rPr>
          <w:bCs/>
        </w:rPr>
        <w:t xml:space="preserve">need to </w:t>
      </w:r>
      <w:r>
        <w:rPr>
          <w:bCs/>
        </w:rPr>
        <w:t xml:space="preserve">elect a new Chairman and Vice Chairman. He asked if someone would like to make nominations – because we should switch.  Bob Secor commented that he would like to be a board member and not </w:t>
      </w:r>
      <w:r w:rsidR="00F0302A">
        <w:rPr>
          <w:bCs/>
        </w:rPr>
        <w:t>the Chairperson</w:t>
      </w:r>
      <w:r>
        <w:rPr>
          <w:bCs/>
        </w:rPr>
        <w:t>.  Byron Frick would not like to be nominated.</w:t>
      </w:r>
    </w:p>
    <w:p w14:paraId="2D59A9A1" w14:textId="1F89A7B0" w:rsidR="00F0302A" w:rsidRDefault="00F0302A" w:rsidP="00DA7011">
      <w:pPr>
        <w:tabs>
          <w:tab w:val="left" w:pos="720"/>
          <w:tab w:val="left" w:pos="2974"/>
          <w:tab w:val="left" w:pos="4203"/>
        </w:tabs>
        <w:rPr>
          <w:bCs/>
        </w:rPr>
      </w:pPr>
      <w:r>
        <w:rPr>
          <w:bCs/>
        </w:rPr>
        <w:t>Ron commented that he already knew that Marla and Kaitlyn would decline being nominated.</w:t>
      </w:r>
    </w:p>
    <w:p w14:paraId="5B2EA0C5" w14:textId="3750D4DD" w:rsidR="00C560C5" w:rsidRDefault="00C560C5" w:rsidP="00DA7011">
      <w:pPr>
        <w:tabs>
          <w:tab w:val="left" w:pos="720"/>
          <w:tab w:val="left" w:pos="2974"/>
          <w:tab w:val="left" w:pos="4203"/>
        </w:tabs>
        <w:rPr>
          <w:bCs/>
        </w:rPr>
      </w:pPr>
      <w:r>
        <w:rPr>
          <w:bCs/>
        </w:rPr>
        <w:t xml:space="preserve">Marla </w:t>
      </w:r>
      <w:r w:rsidR="003B38CB">
        <w:rPr>
          <w:bCs/>
        </w:rPr>
        <w:t xml:space="preserve">nominated Ron Barlow for Chairperson, seconded by Byron Frick. </w:t>
      </w:r>
      <w:r w:rsidR="00F0302A">
        <w:rPr>
          <w:bCs/>
        </w:rPr>
        <w:t>Marla then nominated Bob Secor as the Vice-Chair, seconded by Ron Barlow.  All in favor of nominations; 5 ayes – opposed 0.  Nominations passed unanimously.</w:t>
      </w:r>
    </w:p>
    <w:p w14:paraId="450963CB" w14:textId="18CAA1F5" w:rsidR="0086249E" w:rsidRPr="00C560C5" w:rsidRDefault="0086249E" w:rsidP="00DA7011">
      <w:pPr>
        <w:tabs>
          <w:tab w:val="left" w:pos="720"/>
          <w:tab w:val="left" w:pos="2974"/>
          <w:tab w:val="left" w:pos="4203"/>
        </w:tabs>
        <w:rPr>
          <w:bCs/>
        </w:rPr>
      </w:pPr>
    </w:p>
    <w:p w14:paraId="4CA7B226" w14:textId="43ADE991" w:rsidR="0086249E" w:rsidRPr="0086249E" w:rsidRDefault="0086249E" w:rsidP="00DA7011">
      <w:pPr>
        <w:tabs>
          <w:tab w:val="left" w:pos="720"/>
          <w:tab w:val="left" w:pos="2974"/>
          <w:tab w:val="left" w:pos="4203"/>
        </w:tabs>
        <w:rPr>
          <w:b/>
        </w:rPr>
      </w:pPr>
      <w:r>
        <w:rPr>
          <w:b/>
        </w:rPr>
        <w:tab/>
      </w:r>
    </w:p>
    <w:p w14:paraId="00000028" w14:textId="77777777" w:rsidR="00327568" w:rsidRDefault="00327568">
      <w:pPr>
        <w:tabs>
          <w:tab w:val="left" w:pos="720"/>
          <w:tab w:val="left" w:pos="2974"/>
          <w:tab w:val="left" w:pos="4203"/>
        </w:tabs>
      </w:pPr>
    </w:p>
    <w:p w14:paraId="70465186" w14:textId="77777777" w:rsidR="00E524EB" w:rsidRDefault="00E524EB">
      <w:pPr>
        <w:tabs>
          <w:tab w:val="left" w:pos="720"/>
          <w:tab w:val="left" w:pos="2974"/>
          <w:tab w:val="left" w:pos="4203"/>
        </w:tabs>
        <w:jc w:val="both"/>
        <w:rPr>
          <w:b/>
        </w:rPr>
      </w:pPr>
    </w:p>
    <w:p w14:paraId="5C702C67" w14:textId="77777777" w:rsidR="00E524EB" w:rsidRDefault="00E524EB">
      <w:pPr>
        <w:tabs>
          <w:tab w:val="left" w:pos="720"/>
          <w:tab w:val="left" w:pos="2974"/>
          <w:tab w:val="left" w:pos="4203"/>
        </w:tabs>
        <w:jc w:val="both"/>
        <w:rPr>
          <w:b/>
        </w:rPr>
      </w:pPr>
    </w:p>
    <w:p w14:paraId="61F24D6E" w14:textId="77777777" w:rsidR="00E524EB" w:rsidRDefault="00E524EB">
      <w:pPr>
        <w:tabs>
          <w:tab w:val="left" w:pos="720"/>
          <w:tab w:val="left" w:pos="2974"/>
          <w:tab w:val="left" w:pos="4203"/>
        </w:tabs>
        <w:jc w:val="both"/>
        <w:rPr>
          <w:b/>
        </w:rPr>
      </w:pPr>
    </w:p>
    <w:p w14:paraId="0CC53D6F" w14:textId="77777777" w:rsidR="00E524EB" w:rsidRDefault="00E524EB">
      <w:pPr>
        <w:tabs>
          <w:tab w:val="left" w:pos="720"/>
          <w:tab w:val="left" w:pos="2974"/>
          <w:tab w:val="left" w:pos="4203"/>
        </w:tabs>
        <w:jc w:val="both"/>
        <w:rPr>
          <w:b/>
        </w:rPr>
      </w:pPr>
    </w:p>
    <w:p w14:paraId="00000029" w14:textId="27915060" w:rsidR="00327568" w:rsidRDefault="00CF5683">
      <w:pPr>
        <w:tabs>
          <w:tab w:val="left" w:pos="720"/>
          <w:tab w:val="left" w:pos="2974"/>
          <w:tab w:val="left" w:pos="4203"/>
        </w:tabs>
        <w:jc w:val="both"/>
        <w:rPr>
          <w:b/>
        </w:rPr>
      </w:pPr>
      <w:r>
        <w:rPr>
          <w:b/>
        </w:rPr>
        <w:t>7. STAFF REPORTS:</w:t>
      </w:r>
    </w:p>
    <w:p w14:paraId="0000002A" w14:textId="77777777" w:rsidR="00327568" w:rsidRDefault="00327568">
      <w:pPr>
        <w:tabs>
          <w:tab w:val="left" w:pos="720"/>
          <w:tab w:val="left" w:pos="2974"/>
          <w:tab w:val="left" w:pos="4203"/>
        </w:tabs>
        <w:jc w:val="both"/>
        <w:rPr>
          <w:b/>
        </w:rPr>
      </w:pPr>
    </w:p>
    <w:p w14:paraId="38CD71F1" w14:textId="3C990B22" w:rsidR="00211F68" w:rsidRPr="00211F68" w:rsidRDefault="00CF5683" w:rsidP="00211F68">
      <w:pPr>
        <w:pStyle w:val="ListParagraph"/>
        <w:numPr>
          <w:ilvl w:val="0"/>
          <w:numId w:val="7"/>
        </w:numPr>
        <w:tabs>
          <w:tab w:val="left" w:pos="720"/>
          <w:tab w:val="left" w:pos="2974"/>
          <w:tab w:val="left" w:pos="4203"/>
        </w:tabs>
        <w:rPr>
          <w:bCs/>
        </w:rPr>
      </w:pPr>
      <w:r w:rsidRPr="00211F68">
        <w:rPr>
          <w:b/>
        </w:rPr>
        <w:t>OCSD Office:</w:t>
      </w:r>
      <w:r w:rsidR="00870AF2" w:rsidRPr="00211F68">
        <w:rPr>
          <w:b/>
        </w:rPr>
        <w:t xml:space="preserve"> </w:t>
      </w:r>
      <w:r w:rsidR="00EA7E4B" w:rsidRPr="00211F68">
        <w:rPr>
          <w:b/>
        </w:rPr>
        <w:t xml:space="preserve"> </w:t>
      </w:r>
      <w:r w:rsidR="00EA7E4B" w:rsidRPr="00211F68">
        <w:rPr>
          <w:bCs/>
        </w:rPr>
        <w:t xml:space="preserve">All in working order.  </w:t>
      </w:r>
    </w:p>
    <w:p w14:paraId="0000002C" w14:textId="6CE7C5E0" w:rsidR="00327568" w:rsidRDefault="00EA7E4B" w:rsidP="00211F68">
      <w:pPr>
        <w:pStyle w:val="ListParagraph"/>
        <w:tabs>
          <w:tab w:val="left" w:pos="720"/>
          <w:tab w:val="left" w:pos="2974"/>
          <w:tab w:val="left" w:pos="4203"/>
        </w:tabs>
        <w:rPr>
          <w:bCs/>
        </w:rPr>
      </w:pPr>
      <w:r w:rsidRPr="00211F68">
        <w:rPr>
          <w:bCs/>
        </w:rPr>
        <w:t xml:space="preserve">Barbara did have Ron sign the </w:t>
      </w:r>
      <w:r w:rsidR="00211F68" w:rsidRPr="00211F68">
        <w:rPr>
          <w:bCs/>
        </w:rPr>
        <w:t xml:space="preserve">5-year </w:t>
      </w:r>
      <w:r w:rsidRPr="00211F68">
        <w:rPr>
          <w:bCs/>
        </w:rPr>
        <w:t xml:space="preserve">T-Mobile </w:t>
      </w:r>
      <w:r w:rsidR="00211F68" w:rsidRPr="00211F68">
        <w:rPr>
          <w:bCs/>
        </w:rPr>
        <w:t xml:space="preserve">rental </w:t>
      </w:r>
      <w:r w:rsidRPr="00211F68">
        <w:rPr>
          <w:bCs/>
        </w:rPr>
        <w:t xml:space="preserve">agreement for the equipment they have in the Community Hall.  They </w:t>
      </w:r>
      <w:r w:rsidR="00211F68">
        <w:rPr>
          <w:bCs/>
        </w:rPr>
        <w:t>pay a monthly fee of $400, which increases by $50 every 5 years.</w:t>
      </w:r>
    </w:p>
    <w:p w14:paraId="161D0E57" w14:textId="77777777" w:rsidR="00450C18" w:rsidRDefault="00450C18" w:rsidP="00211F68">
      <w:pPr>
        <w:pStyle w:val="ListParagraph"/>
        <w:tabs>
          <w:tab w:val="left" w:pos="720"/>
          <w:tab w:val="left" w:pos="2974"/>
          <w:tab w:val="left" w:pos="4203"/>
        </w:tabs>
        <w:rPr>
          <w:bCs/>
        </w:rPr>
      </w:pPr>
    </w:p>
    <w:p w14:paraId="105780FE" w14:textId="610A3290" w:rsidR="00211F68" w:rsidRPr="00450C18" w:rsidRDefault="00211F68" w:rsidP="00450C18">
      <w:pPr>
        <w:pStyle w:val="ListParagraph"/>
        <w:tabs>
          <w:tab w:val="left" w:pos="720"/>
          <w:tab w:val="left" w:pos="2974"/>
          <w:tab w:val="left" w:pos="4203"/>
        </w:tabs>
        <w:rPr>
          <w:bCs/>
        </w:rPr>
      </w:pPr>
      <w:r>
        <w:rPr>
          <w:bCs/>
        </w:rPr>
        <w:t>Barbara did contact references for the 2 people interviewed for the Financial/Office Manager. It was decided by the Board</w:t>
      </w:r>
      <w:r w:rsidR="00450C18">
        <w:rPr>
          <w:bCs/>
        </w:rPr>
        <w:t xml:space="preserve"> </w:t>
      </w:r>
      <w:r>
        <w:rPr>
          <w:bCs/>
        </w:rPr>
        <w:t>t</w:t>
      </w:r>
      <w:r w:rsidR="00450C18">
        <w:rPr>
          <w:bCs/>
        </w:rPr>
        <w:t xml:space="preserve">o </w:t>
      </w:r>
      <w:r>
        <w:rPr>
          <w:bCs/>
        </w:rPr>
        <w:t>pursue a different direction.</w:t>
      </w:r>
      <w:r w:rsidR="00450C18">
        <w:rPr>
          <w:bCs/>
        </w:rPr>
        <w:t xml:space="preserve">  </w:t>
      </w:r>
      <w:r w:rsidRPr="00450C18">
        <w:rPr>
          <w:bCs/>
        </w:rPr>
        <w:t>Barbara was asked to notify the applica</w:t>
      </w:r>
      <w:r w:rsidR="00450C18">
        <w:rPr>
          <w:bCs/>
        </w:rPr>
        <w:t>nts</w:t>
      </w:r>
      <w:r w:rsidRPr="00450C18">
        <w:rPr>
          <w:bCs/>
        </w:rPr>
        <w:t>, and thank them for their interest in the position.  We have not received any new applications.</w:t>
      </w:r>
      <w:r w:rsidR="004C3FAD" w:rsidRPr="00450C18">
        <w:rPr>
          <w:bCs/>
        </w:rPr>
        <w:t xml:space="preserve">  Ron did hear that Big Lagoon CSD did hire a Part-Time General Manager.  He did follow up, by emailing their board secretary for the contact information.  He did reach out to that person, but has not heard anything back yet.  Barbara did get an e-mail from Josh (Cal Poly) that may be a help to us in filling the position.  There is a form for Barbara to fill out and return in order for the OSCD to be considered for an internship program.   </w:t>
      </w:r>
      <w:r w:rsidR="00450C18" w:rsidRPr="00450C18">
        <w:rPr>
          <w:bCs/>
        </w:rPr>
        <w:t>It would be 10-11 hrs. a week, for 4 months, and Cal Poly would pay part of their salary.  All board members agreed that this would be a good idea.</w:t>
      </w:r>
    </w:p>
    <w:p w14:paraId="650ABB10" w14:textId="77777777" w:rsidR="00211F68" w:rsidRPr="00211F68" w:rsidRDefault="00211F68" w:rsidP="00211F68">
      <w:pPr>
        <w:pStyle w:val="ListParagraph"/>
        <w:tabs>
          <w:tab w:val="left" w:pos="720"/>
          <w:tab w:val="left" w:pos="2974"/>
          <w:tab w:val="left" w:pos="4203"/>
        </w:tabs>
        <w:rPr>
          <w:bCs/>
        </w:rPr>
      </w:pPr>
    </w:p>
    <w:p w14:paraId="264D6A89" w14:textId="77777777" w:rsidR="00DA7011" w:rsidRDefault="00DA7011">
      <w:pPr>
        <w:tabs>
          <w:tab w:val="left" w:pos="720"/>
          <w:tab w:val="left" w:pos="2974"/>
          <w:tab w:val="left" w:pos="4203"/>
        </w:tabs>
      </w:pPr>
    </w:p>
    <w:p w14:paraId="0000002E" w14:textId="279173F6" w:rsidR="00327568" w:rsidRDefault="00CF5683">
      <w:pPr>
        <w:rPr>
          <w:bCs/>
        </w:rPr>
      </w:pPr>
      <w:r>
        <w:rPr>
          <w:b/>
        </w:rPr>
        <w:t>b. Water System</w:t>
      </w:r>
      <w:r w:rsidR="008652FA">
        <w:rPr>
          <w:b/>
        </w:rPr>
        <w:t>:</w:t>
      </w:r>
      <w:r w:rsidR="005B2C66">
        <w:rPr>
          <w:b/>
        </w:rPr>
        <w:t xml:space="preserve"> </w:t>
      </w:r>
      <w:r w:rsidR="00BC381A">
        <w:rPr>
          <w:bCs/>
        </w:rPr>
        <w:t xml:space="preserve"> Trevor went over his maintenance report.</w:t>
      </w:r>
    </w:p>
    <w:p w14:paraId="1A9149A6" w14:textId="77777777" w:rsidR="00BC381A" w:rsidRPr="005B2C66" w:rsidRDefault="00BC381A">
      <w:pPr>
        <w:rPr>
          <w:bCs/>
        </w:rPr>
      </w:pPr>
    </w:p>
    <w:p w14:paraId="3B63FE6C" w14:textId="0EEC3CAE" w:rsidR="00F95A62" w:rsidRPr="000B4BC7" w:rsidRDefault="00CF5683" w:rsidP="00E524EB">
      <w:pPr>
        <w:pBdr>
          <w:top w:val="nil"/>
          <w:left w:val="nil"/>
          <w:bottom w:val="nil"/>
          <w:right w:val="nil"/>
          <w:between w:val="nil"/>
        </w:pBdr>
        <w:jc w:val="both"/>
        <w:rPr>
          <w:bCs/>
        </w:rPr>
      </w:pPr>
      <w:r>
        <w:rPr>
          <w:b/>
        </w:rPr>
        <w:t xml:space="preserve">c. </w:t>
      </w:r>
      <w:r>
        <w:rPr>
          <w:b/>
          <w:color w:val="000000"/>
        </w:rPr>
        <w:t xml:space="preserve">Fire </w:t>
      </w:r>
      <w:r w:rsidR="0086249E">
        <w:rPr>
          <w:b/>
          <w:color w:val="000000"/>
        </w:rPr>
        <w:t>Hall:</w:t>
      </w:r>
      <w:r w:rsidR="000B4BC7">
        <w:rPr>
          <w:b/>
          <w:color w:val="000000"/>
        </w:rPr>
        <w:t xml:space="preserve"> </w:t>
      </w:r>
      <w:r w:rsidR="000B4BC7">
        <w:rPr>
          <w:bCs/>
          <w:color w:val="000000"/>
        </w:rPr>
        <w:t xml:space="preserve">What are they going to do? And the Trinidad doesn’t really have a fire department because it’s just other guys have them open. So, I think what they were rolling around is how do we put these little fire districts together and put someone in charge of </w:t>
      </w:r>
      <w:proofErr w:type="spellStart"/>
      <w:r w:rsidR="000B4BC7">
        <w:rPr>
          <w:bCs/>
          <w:color w:val="000000"/>
        </w:rPr>
        <w:t>if</w:t>
      </w:r>
      <w:proofErr w:type="spellEnd"/>
      <w:r w:rsidR="000B4BC7">
        <w:rPr>
          <w:bCs/>
          <w:color w:val="000000"/>
        </w:rPr>
        <w:t>. County’s trying to bail out of this fire department business. And every small district goes. We can’t even afford to operate.</w:t>
      </w:r>
      <w:r w:rsidR="00BC0A59">
        <w:rPr>
          <w:bCs/>
          <w:color w:val="000000"/>
        </w:rPr>
        <w:t xml:space="preserve"> Rewritten our bylaws as far as I aware. I think the board should review it too. Get us a copy of it. Bring it to a board meeting. </w:t>
      </w:r>
    </w:p>
    <w:p w14:paraId="00000030" w14:textId="77777777" w:rsidR="00327568" w:rsidRPr="000B4BC7" w:rsidRDefault="00327568">
      <w:pPr>
        <w:pBdr>
          <w:top w:val="nil"/>
          <w:left w:val="nil"/>
          <w:bottom w:val="nil"/>
          <w:right w:val="nil"/>
          <w:between w:val="nil"/>
        </w:pBdr>
        <w:ind w:left="360" w:firstLine="360"/>
        <w:jc w:val="both"/>
        <w:rPr>
          <w:bCs/>
        </w:rPr>
      </w:pPr>
    </w:p>
    <w:p w14:paraId="00000032" w14:textId="7A509052" w:rsidR="00327568" w:rsidRPr="00BC0A59" w:rsidRDefault="00CF5683" w:rsidP="00E524EB">
      <w:pPr>
        <w:pBdr>
          <w:top w:val="nil"/>
          <w:left w:val="nil"/>
          <w:bottom w:val="nil"/>
          <w:right w:val="nil"/>
          <w:between w:val="nil"/>
        </w:pBdr>
        <w:rPr>
          <w:bCs/>
          <w:color w:val="000000"/>
        </w:rPr>
      </w:pPr>
      <w:r>
        <w:rPr>
          <w:b/>
          <w:color w:val="000000"/>
        </w:rPr>
        <w:t xml:space="preserve">d. Community Hall: </w:t>
      </w:r>
      <w:r w:rsidR="00BC0A59" w:rsidRPr="00BC0A59">
        <w:rPr>
          <w:bCs/>
          <w:color w:val="000000"/>
        </w:rPr>
        <w:t>The hall was rent it out</w:t>
      </w:r>
      <w:r w:rsidR="00BC0A59">
        <w:rPr>
          <w:bCs/>
          <w:color w:val="000000"/>
        </w:rPr>
        <w:t>.</w:t>
      </w:r>
    </w:p>
    <w:p w14:paraId="16D7D9EB" w14:textId="77777777" w:rsidR="00DA7011" w:rsidRPr="00CF5683" w:rsidRDefault="00DA7011" w:rsidP="00DA7011">
      <w:pPr>
        <w:pBdr>
          <w:top w:val="nil"/>
          <w:left w:val="nil"/>
          <w:bottom w:val="nil"/>
          <w:right w:val="nil"/>
          <w:between w:val="nil"/>
        </w:pBdr>
        <w:ind w:left="720"/>
        <w:rPr>
          <w:bCs/>
        </w:rPr>
      </w:pPr>
    </w:p>
    <w:p w14:paraId="00000033" w14:textId="72656A56" w:rsidR="00327568" w:rsidRDefault="00CF5683">
      <w:r>
        <w:rPr>
          <w:b/>
        </w:rPr>
        <w:t xml:space="preserve">8. BOARD MEMBER REPORTS:   </w:t>
      </w:r>
    </w:p>
    <w:p w14:paraId="00000034" w14:textId="77777777" w:rsidR="00327568" w:rsidRDefault="00327568">
      <w:pPr>
        <w:rPr>
          <w:b/>
        </w:rPr>
      </w:pPr>
    </w:p>
    <w:p w14:paraId="00000035" w14:textId="47E9DEF6" w:rsidR="00327568" w:rsidRPr="000B4BC7" w:rsidRDefault="00CF5683">
      <w:r w:rsidRPr="00E524EB">
        <w:rPr>
          <w:b/>
          <w:bCs/>
        </w:rPr>
        <w:t xml:space="preserve">a.  Levee Report:  </w:t>
      </w:r>
      <w:r w:rsidR="000B4BC7" w:rsidRPr="000B4BC7">
        <w:t xml:space="preserve">I’m not going to say more about </w:t>
      </w:r>
      <w:r w:rsidR="000B4BC7">
        <w:t>that. Just haven’t done anything. I see the mo</w:t>
      </w:r>
      <w:r w:rsidR="00BC0A59">
        <w:t xml:space="preserve">wing some on it now but we are looking at trying to. You can’t even go down there and cut a tree. What’s the stuff in the middle of the charnel? We’re concerned about stacking up there. But the levies weren’t here. There were no willows in the middle of that channel. There was nothing. There </w:t>
      </w:r>
      <w:proofErr w:type="gramStart"/>
      <w:r w:rsidR="00BC0A59">
        <w:t>was</w:t>
      </w:r>
      <w:proofErr w:type="gramEnd"/>
      <w:r w:rsidR="00BC0A59">
        <w:t xml:space="preserve"> no willows until they built the bridge.</w:t>
      </w:r>
    </w:p>
    <w:p w14:paraId="00000036" w14:textId="77777777" w:rsidR="00327568" w:rsidRPr="000B4BC7" w:rsidRDefault="00327568"/>
    <w:p w14:paraId="00000038" w14:textId="25D572C8" w:rsidR="00327568" w:rsidRDefault="00CF5683" w:rsidP="00E524EB">
      <w:pPr>
        <w:pBdr>
          <w:top w:val="nil"/>
          <w:left w:val="nil"/>
          <w:bottom w:val="nil"/>
          <w:right w:val="nil"/>
          <w:between w:val="nil"/>
        </w:pBdr>
      </w:pPr>
      <w:r w:rsidRPr="00E524EB">
        <w:rPr>
          <w:b/>
          <w:bCs/>
        </w:rPr>
        <w:t>b.</w:t>
      </w:r>
      <w:r>
        <w:rPr>
          <w:b/>
        </w:rPr>
        <w:t xml:space="preserve"> </w:t>
      </w:r>
      <w:r>
        <w:rPr>
          <w:b/>
          <w:color w:val="000000"/>
        </w:rPr>
        <w:t>Board Members:</w:t>
      </w:r>
      <w:r>
        <w:rPr>
          <w:color w:val="000000"/>
        </w:rPr>
        <w:t xml:space="preserve"> </w:t>
      </w:r>
      <w:r w:rsidR="00BC0A59">
        <w:rPr>
          <w:color w:val="000000"/>
        </w:rPr>
        <w:t>None to report</w:t>
      </w:r>
    </w:p>
    <w:p w14:paraId="67D8147B" w14:textId="77777777" w:rsidR="00BD64A5" w:rsidRDefault="00BD64A5">
      <w:pPr>
        <w:rPr>
          <w:b/>
        </w:rPr>
      </w:pPr>
    </w:p>
    <w:p w14:paraId="240ACAA9" w14:textId="77777777" w:rsidR="00BD64A5" w:rsidRDefault="00BD64A5">
      <w:pPr>
        <w:rPr>
          <w:b/>
        </w:rPr>
      </w:pPr>
    </w:p>
    <w:p w14:paraId="00000039" w14:textId="5DE05500" w:rsidR="00327568" w:rsidRDefault="00CF5683">
      <w:r>
        <w:rPr>
          <w:b/>
        </w:rPr>
        <w:t>9. ADJOURN</w:t>
      </w:r>
      <w:r w:rsidR="00567C5D">
        <w:rPr>
          <w:b/>
        </w:rPr>
        <w:t>MENT</w:t>
      </w:r>
      <w:r w:rsidR="00096DE6">
        <w:rPr>
          <w:b/>
        </w:rPr>
        <w:t xml:space="preserve">: </w:t>
      </w:r>
      <w:r w:rsidR="00C560C5">
        <w:rPr>
          <w:b/>
        </w:rPr>
        <w:t>7:00pm</w:t>
      </w:r>
    </w:p>
    <w:p w14:paraId="09CB7977" w14:textId="77777777" w:rsidR="00BD64A5" w:rsidRDefault="00BD64A5"/>
    <w:p w14:paraId="135C6EC9" w14:textId="77777777" w:rsidR="006F2709" w:rsidRPr="00BD64A5" w:rsidRDefault="006F2709"/>
    <w:p w14:paraId="0000003C" w14:textId="18DE8093" w:rsidR="00327568" w:rsidRPr="00E524EB" w:rsidRDefault="00CF5683" w:rsidP="00E524EB">
      <w:pPr>
        <w:ind w:left="1440" w:firstLine="720"/>
        <w:rPr>
          <w:b/>
        </w:rPr>
      </w:pPr>
      <w:r>
        <w:rPr>
          <w:b/>
        </w:rPr>
        <w:t xml:space="preserve">Next Regular Meeting is scheduled for </w:t>
      </w:r>
      <w:r w:rsidR="00C560C5">
        <w:rPr>
          <w:b/>
        </w:rPr>
        <w:t>January 1</w:t>
      </w:r>
      <w:r w:rsidR="001C1198">
        <w:rPr>
          <w:b/>
        </w:rPr>
        <w:t>4</w:t>
      </w:r>
      <w:r>
        <w:rPr>
          <w:b/>
        </w:rPr>
        <w:t>, 202</w:t>
      </w:r>
      <w:r w:rsidR="00C560C5">
        <w:rPr>
          <w:b/>
        </w:rPr>
        <w:t>6</w:t>
      </w:r>
    </w:p>
    <w:sectPr w:rsidR="00327568" w:rsidRPr="00E524EB" w:rsidSect="00F57CC4">
      <w:pgSz w:w="12240" w:h="15840"/>
      <w:pgMar w:top="720" w:right="1008" w:bottom="720"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9575E"/>
    <w:multiLevelType w:val="hybridMultilevel"/>
    <w:tmpl w:val="D63EB3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8637FC"/>
    <w:multiLevelType w:val="multilevel"/>
    <w:tmpl w:val="D8A49C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F166D2F"/>
    <w:multiLevelType w:val="hybridMultilevel"/>
    <w:tmpl w:val="707838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093258"/>
    <w:multiLevelType w:val="hybridMultilevel"/>
    <w:tmpl w:val="A68CB30E"/>
    <w:lvl w:ilvl="0" w:tplc="8110AC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EF18D2"/>
    <w:multiLevelType w:val="hybridMultilevel"/>
    <w:tmpl w:val="7C5A239E"/>
    <w:lvl w:ilvl="0" w:tplc="6400F0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AF0A85"/>
    <w:multiLevelType w:val="hybridMultilevel"/>
    <w:tmpl w:val="340C3978"/>
    <w:lvl w:ilvl="0" w:tplc="3BFE13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515FB2"/>
    <w:multiLevelType w:val="hybridMultilevel"/>
    <w:tmpl w:val="A3B62A76"/>
    <w:lvl w:ilvl="0" w:tplc="1610D9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131219">
    <w:abstractNumId w:val="1"/>
  </w:num>
  <w:num w:numId="2" w16cid:durableId="31418159">
    <w:abstractNumId w:val="4"/>
  </w:num>
  <w:num w:numId="3" w16cid:durableId="2052612117">
    <w:abstractNumId w:val="3"/>
  </w:num>
  <w:num w:numId="4" w16cid:durableId="374235856">
    <w:abstractNumId w:val="6"/>
  </w:num>
  <w:num w:numId="5" w16cid:durableId="399404420">
    <w:abstractNumId w:val="2"/>
  </w:num>
  <w:num w:numId="6" w16cid:durableId="1285767751">
    <w:abstractNumId w:val="0"/>
  </w:num>
  <w:num w:numId="7" w16cid:durableId="126896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568"/>
    <w:rsid w:val="00010B1B"/>
    <w:rsid w:val="00024FBF"/>
    <w:rsid w:val="00037BF4"/>
    <w:rsid w:val="00047ACD"/>
    <w:rsid w:val="00052DF8"/>
    <w:rsid w:val="0006292A"/>
    <w:rsid w:val="00073FB5"/>
    <w:rsid w:val="00081270"/>
    <w:rsid w:val="0008181B"/>
    <w:rsid w:val="00096DE6"/>
    <w:rsid w:val="000B4BC7"/>
    <w:rsid w:val="000C3362"/>
    <w:rsid w:val="000E31A7"/>
    <w:rsid w:val="0010296C"/>
    <w:rsid w:val="00147388"/>
    <w:rsid w:val="00196B6C"/>
    <w:rsid w:val="001C1198"/>
    <w:rsid w:val="001C548B"/>
    <w:rsid w:val="001D3A9D"/>
    <w:rsid w:val="00211F68"/>
    <w:rsid w:val="00213F34"/>
    <w:rsid w:val="00215116"/>
    <w:rsid w:val="002258D4"/>
    <w:rsid w:val="00225993"/>
    <w:rsid w:val="00241B78"/>
    <w:rsid w:val="002527AD"/>
    <w:rsid w:val="00280320"/>
    <w:rsid w:val="00290C65"/>
    <w:rsid w:val="00292457"/>
    <w:rsid w:val="00293A39"/>
    <w:rsid w:val="002B2276"/>
    <w:rsid w:val="002C3D56"/>
    <w:rsid w:val="002D086A"/>
    <w:rsid w:val="002E7A39"/>
    <w:rsid w:val="002F6FAB"/>
    <w:rsid w:val="00327568"/>
    <w:rsid w:val="00340CC4"/>
    <w:rsid w:val="00347737"/>
    <w:rsid w:val="00352764"/>
    <w:rsid w:val="00397141"/>
    <w:rsid w:val="003A41B8"/>
    <w:rsid w:val="003B38CB"/>
    <w:rsid w:val="003C0CB5"/>
    <w:rsid w:val="003C6785"/>
    <w:rsid w:val="003D4BC7"/>
    <w:rsid w:val="003D58B1"/>
    <w:rsid w:val="004004B3"/>
    <w:rsid w:val="00410A8F"/>
    <w:rsid w:val="00410B05"/>
    <w:rsid w:val="00415C50"/>
    <w:rsid w:val="004243F8"/>
    <w:rsid w:val="00431579"/>
    <w:rsid w:val="00450C18"/>
    <w:rsid w:val="004665D7"/>
    <w:rsid w:val="0048151F"/>
    <w:rsid w:val="00487E68"/>
    <w:rsid w:val="004C0613"/>
    <w:rsid w:val="004C3FAD"/>
    <w:rsid w:val="004C500A"/>
    <w:rsid w:val="004D16A8"/>
    <w:rsid w:val="004D73F2"/>
    <w:rsid w:val="004E0291"/>
    <w:rsid w:val="0052740D"/>
    <w:rsid w:val="00555FC1"/>
    <w:rsid w:val="00563B7C"/>
    <w:rsid w:val="00563DE0"/>
    <w:rsid w:val="00567C5D"/>
    <w:rsid w:val="00576A70"/>
    <w:rsid w:val="00582503"/>
    <w:rsid w:val="00582A7C"/>
    <w:rsid w:val="00582AAB"/>
    <w:rsid w:val="00582ABE"/>
    <w:rsid w:val="00592342"/>
    <w:rsid w:val="005B080E"/>
    <w:rsid w:val="005B2C66"/>
    <w:rsid w:val="005E2D6C"/>
    <w:rsid w:val="0060238D"/>
    <w:rsid w:val="00633FD8"/>
    <w:rsid w:val="00641EB8"/>
    <w:rsid w:val="006437E8"/>
    <w:rsid w:val="00665BE8"/>
    <w:rsid w:val="00665E7F"/>
    <w:rsid w:val="006667BD"/>
    <w:rsid w:val="006C5C92"/>
    <w:rsid w:val="006D08EF"/>
    <w:rsid w:val="006F2709"/>
    <w:rsid w:val="006F5211"/>
    <w:rsid w:val="00706A88"/>
    <w:rsid w:val="0072598A"/>
    <w:rsid w:val="00734D2A"/>
    <w:rsid w:val="007426BD"/>
    <w:rsid w:val="00765FE9"/>
    <w:rsid w:val="00790DFC"/>
    <w:rsid w:val="007B6128"/>
    <w:rsid w:val="007B6A7C"/>
    <w:rsid w:val="007C5597"/>
    <w:rsid w:val="007E5665"/>
    <w:rsid w:val="007F06F6"/>
    <w:rsid w:val="00844214"/>
    <w:rsid w:val="00851772"/>
    <w:rsid w:val="0085332C"/>
    <w:rsid w:val="0086249E"/>
    <w:rsid w:val="008652FA"/>
    <w:rsid w:val="00870AF2"/>
    <w:rsid w:val="00884A1A"/>
    <w:rsid w:val="008A0A95"/>
    <w:rsid w:val="008A577C"/>
    <w:rsid w:val="008E6702"/>
    <w:rsid w:val="00912BC5"/>
    <w:rsid w:val="00913242"/>
    <w:rsid w:val="00922DED"/>
    <w:rsid w:val="00937D51"/>
    <w:rsid w:val="009460EB"/>
    <w:rsid w:val="00952C54"/>
    <w:rsid w:val="0096367B"/>
    <w:rsid w:val="00983000"/>
    <w:rsid w:val="0099623A"/>
    <w:rsid w:val="009C2F65"/>
    <w:rsid w:val="009C3B97"/>
    <w:rsid w:val="009C7CB4"/>
    <w:rsid w:val="009D6B7C"/>
    <w:rsid w:val="009D6CDA"/>
    <w:rsid w:val="009F4013"/>
    <w:rsid w:val="00A4002A"/>
    <w:rsid w:val="00A52961"/>
    <w:rsid w:val="00A77BD1"/>
    <w:rsid w:val="00A86217"/>
    <w:rsid w:val="00A930A8"/>
    <w:rsid w:val="00AB16B0"/>
    <w:rsid w:val="00AB337B"/>
    <w:rsid w:val="00AB4743"/>
    <w:rsid w:val="00AD545E"/>
    <w:rsid w:val="00B2428A"/>
    <w:rsid w:val="00B31442"/>
    <w:rsid w:val="00B35796"/>
    <w:rsid w:val="00B364A4"/>
    <w:rsid w:val="00B4313A"/>
    <w:rsid w:val="00B6591C"/>
    <w:rsid w:val="00B66CFE"/>
    <w:rsid w:val="00B7143A"/>
    <w:rsid w:val="00B84659"/>
    <w:rsid w:val="00B9246D"/>
    <w:rsid w:val="00BA7C74"/>
    <w:rsid w:val="00BC0A59"/>
    <w:rsid w:val="00BC381A"/>
    <w:rsid w:val="00BD64A5"/>
    <w:rsid w:val="00C02CF3"/>
    <w:rsid w:val="00C03B3A"/>
    <w:rsid w:val="00C0674A"/>
    <w:rsid w:val="00C17724"/>
    <w:rsid w:val="00C2129E"/>
    <w:rsid w:val="00C560C5"/>
    <w:rsid w:val="00C579C6"/>
    <w:rsid w:val="00CB124A"/>
    <w:rsid w:val="00CD152A"/>
    <w:rsid w:val="00CD3FFC"/>
    <w:rsid w:val="00CE3D2D"/>
    <w:rsid w:val="00CF5683"/>
    <w:rsid w:val="00CF7191"/>
    <w:rsid w:val="00D01CC9"/>
    <w:rsid w:val="00D0609A"/>
    <w:rsid w:val="00D06F17"/>
    <w:rsid w:val="00D36414"/>
    <w:rsid w:val="00D55E8F"/>
    <w:rsid w:val="00D83D9D"/>
    <w:rsid w:val="00D85FD2"/>
    <w:rsid w:val="00D91C89"/>
    <w:rsid w:val="00DA7011"/>
    <w:rsid w:val="00E028F1"/>
    <w:rsid w:val="00E03AB3"/>
    <w:rsid w:val="00E33898"/>
    <w:rsid w:val="00E524EB"/>
    <w:rsid w:val="00E65010"/>
    <w:rsid w:val="00E65CC9"/>
    <w:rsid w:val="00E8085A"/>
    <w:rsid w:val="00E858FD"/>
    <w:rsid w:val="00EA17A0"/>
    <w:rsid w:val="00EA7E4B"/>
    <w:rsid w:val="00EB3480"/>
    <w:rsid w:val="00EF0346"/>
    <w:rsid w:val="00F001DD"/>
    <w:rsid w:val="00F0302A"/>
    <w:rsid w:val="00F05B16"/>
    <w:rsid w:val="00F31C55"/>
    <w:rsid w:val="00F55466"/>
    <w:rsid w:val="00F57CC4"/>
    <w:rsid w:val="00F67CB4"/>
    <w:rsid w:val="00F805DE"/>
    <w:rsid w:val="00F87522"/>
    <w:rsid w:val="00F92915"/>
    <w:rsid w:val="00F95A62"/>
    <w:rsid w:val="00F9754D"/>
    <w:rsid w:val="00FA238C"/>
    <w:rsid w:val="00FB24AA"/>
    <w:rsid w:val="00FD34D8"/>
    <w:rsid w:val="00FD4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F7BA"/>
  <w15:docId w15:val="{C3B5558F-9932-4F57-8AA7-3B1D47DC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paragraph" w:styleId="ListParagraph">
    <w:name w:val="List Paragraph"/>
    <w:basedOn w:val="Normal"/>
    <w:uiPriority w:val="34"/>
    <w:qFormat/>
    <w:rsid w:val="00777BBA"/>
    <w:pPr>
      <w:ind w:left="720"/>
      <w:contextualSpacing/>
    </w:pPr>
  </w:style>
  <w:style w:type="paragraph" w:styleId="NoSpacing">
    <w:name w:val="No Spacing"/>
    <w:uiPriority w:val="1"/>
    <w:qFormat/>
    <w:rsid w:val="00804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LxNjlkoWdgtCug9WDGRpIe5dBg==">CgMxLjA4AHIhMTZWMUk4VEVIdlJSYU5ib25ISlZSTkVyR0ZicHNBcEp5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3</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Avram</dc:creator>
  <cp:lastModifiedBy>Trevor Avram</cp:lastModifiedBy>
  <cp:revision>11</cp:revision>
  <cp:lastPrinted>2026-01-04T22:28:00Z</cp:lastPrinted>
  <dcterms:created xsi:type="dcterms:W3CDTF">2025-12-18T20:09:00Z</dcterms:created>
  <dcterms:modified xsi:type="dcterms:W3CDTF">2026-01-12T18:20:00Z</dcterms:modified>
</cp:coreProperties>
</file>